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C99A6" w14:textId="77777777" w:rsidR="00794769" w:rsidRPr="00794769" w:rsidRDefault="00794769" w:rsidP="00A0316B">
      <w:pPr>
        <w:bidi/>
        <w:spacing w:line="276" w:lineRule="auto"/>
        <w:ind w:left="4"/>
        <w:jc w:val="mediumKashida"/>
        <w:rPr>
          <w:rFonts w:cs="B Nazanin"/>
          <w:b/>
          <w:bCs/>
          <w:sz w:val="28"/>
          <w:szCs w:val="28"/>
          <w:rtl/>
          <w:lang w:bidi="fa-IR"/>
        </w:rPr>
      </w:pPr>
      <w:r w:rsidRPr="00794769">
        <w:rPr>
          <w:rFonts w:cs="B Nazanin" w:hint="cs"/>
          <w:b/>
          <w:bCs/>
          <w:sz w:val="28"/>
          <w:szCs w:val="28"/>
          <w:rtl/>
          <w:lang w:bidi="fa-IR"/>
        </w:rPr>
        <w:t>آیا تا کنون از خود پرسیده اید چرا عصبانی می شویم و برای غلبه بر آن چه باید کرد؟</w:t>
      </w:r>
    </w:p>
    <w:p w14:paraId="420F6267" w14:textId="77777777" w:rsidR="00794769" w:rsidRDefault="00794769" w:rsidP="00A0316B">
      <w:pPr>
        <w:bidi/>
        <w:spacing w:line="276" w:lineRule="auto"/>
        <w:ind w:left="4"/>
        <w:jc w:val="mediumKashida"/>
        <w:rPr>
          <w:rFonts w:cs="B Nazanin"/>
          <w:sz w:val="28"/>
          <w:szCs w:val="28"/>
          <w:rtl/>
          <w:lang w:bidi="fa-IR"/>
        </w:rPr>
      </w:pPr>
      <w:r>
        <w:rPr>
          <w:rFonts w:cs="B Nazanin" w:hint="cs"/>
          <w:sz w:val="28"/>
          <w:szCs w:val="28"/>
          <w:rtl/>
          <w:lang w:bidi="fa-IR"/>
        </w:rPr>
        <w:t>در واقع عصبانیت از یک هیجان ذاتی و فطری انسان سرچشمه می گیرد و آن خشم است.</w:t>
      </w:r>
      <w:r w:rsidRPr="00794769">
        <w:rPr>
          <w:rFonts w:cs="B Nazanin" w:hint="cs"/>
          <w:sz w:val="28"/>
          <w:szCs w:val="28"/>
          <w:rtl/>
          <w:lang w:bidi="fa-IR"/>
        </w:rPr>
        <w:t xml:space="preserve"> خشم احساس یا هیجانی است که دامنه آن از ناراحتی</w:t>
      </w:r>
      <w:r w:rsidR="00A0316B">
        <w:rPr>
          <w:rFonts w:cs="B Nazanin" w:hint="cs"/>
          <w:sz w:val="28"/>
          <w:szCs w:val="28"/>
          <w:rtl/>
          <w:lang w:bidi="fa-IR"/>
        </w:rPr>
        <w:t xml:space="preserve"> کم تا غضب شدید ادامه دارد. خشم</w:t>
      </w:r>
      <w:r w:rsidRPr="00794769">
        <w:rPr>
          <w:rFonts w:cs="B Nazanin" w:hint="cs"/>
          <w:sz w:val="28"/>
          <w:szCs w:val="28"/>
          <w:rtl/>
          <w:lang w:bidi="fa-IR"/>
        </w:rPr>
        <w:t>،</w:t>
      </w:r>
      <w:r w:rsidR="00A0316B">
        <w:rPr>
          <w:rFonts w:cs="B Nazanin" w:hint="cs"/>
          <w:sz w:val="28"/>
          <w:szCs w:val="28"/>
          <w:rtl/>
          <w:lang w:bidi="fa-IR"/>
        </w:rPr>
        <w:t xml:space="preserve"> </w:t>
      </w:r>
      <w:r w:rsidRPr="00794769">
        <w:rPr>
          <w:rFonts w:cs="B Nazanin" w:hint="cs"/>
          <w:sz w:val="28"/>
          <w:szCs w:val="28"/>
          <w:rtl/>
          <w:lang w:bidi="fa-IR"/>
        </w:rPr>
        <w:t>پاسخی طبیعی به موقعیت هایی است که ما</w:t>
      </w:r>
      <w:r>
        <w:rPr>
          <w:rFonts w:cs="B Nazanin" w:hint="cs"/>
          <w:sz w:val="28"/>
          <w:szCs w:val="28"/>
          <w:rtl/>
          <w:lang w:bidi="fa-IR"/>
        </w:rPr>
        <w:t xml:space="preserve"> آن را تهدید</w:t>
      </w:r>
      <w:r w:rsidR="00A0316B">
        <w:rPr>
          <w:rFonts w:cs="B Nazanin" w:hint="cs"/>
          <w:sz w:val="28"/>
          <w:szCs w:val="28"/>
          <w:rtl/>
          <w:lang w:bidi="fa-IR"/>
        </w:rPr>
        <w:t xml:space="preserve"> کننده تلقی می</w:t>
      </w:r>
      <w:r w:rsidR="00A0316B">
        <w:rPr>
          <w:rFonts w:cs="B Nazanin"/>
          <w:sz w:val="28"/>
          <w:szCs w:val="28"/>
          <w:rtl/>
          <w:lang w:bidi="fa-IR"/>
        </w:rPr>
        <w:softHyphen/>
      </w:r>
      <w:r>
        <w:rPr>
          <w:rFonts w:cs="B Nazanin" w:hint="cs"/>
          <w:sz w:val="28"/>
          <w:szCs w:val="28"/>
          <w:rtl/>
          <w:lang w:bidi="fa-IR"/>
        </w:rPr>
        <w:t>کنیم</w:t>
      </w:r>
      <w:r w:rsidRPr="00794769">
        <w:rPr>
          <w:rFonts w:cs="B Nazanin"/>
          <w:sz w:val="28"/>
          <w:szCs w:val="28"/>
          <w:rtl/>
          <w:lang w:bidi="fa-IR"/>
        </w:rPr>
        <w:t xml:space="preserve"> یا بر </w:t>
      </w:r>
      <w:r w:rsidRPr="00794769">
        <w:rPr>
          <w:rFonts w:cs="B Nazanin" w:hint="cs"/>
          <w:sz w:val="28"/>
          <w:szCs w:val="28"/>
          <w:rtl/>
          <w:lang w:bidi="fa-IR"/>
        </w:rPr>
        <w:t xml:space="preserve">این باوریم </w:t>
      </w:r>
      <w:r w:rsidR="00A0316B">
        <w:rPr>
          <w:rFonts w:cs="B Nazanin" w:hint="cs"/>
          <w:sz w:val="28"/>
          <w:szCs w:val="28"/>
          <w:rtl/>
          <w:lang w:bidi="fa-IR"/>
        </w:rPr>
        <w:t>که آسیبی متوجه ماست و یا فکر می</w:t>
      </w:r>
      <w:r w:rsidR="00A0316B">
        <w:rPr>
          <w:rFonts w:cs="B Nazanin"/>
          <w:sz w:val="28"/>
          <w:szCs w:val="28"/>
          <w:rtl/>
          <w:lang w:bidi="fa-IR"/>
        </w:rPr>
        <w:softHyphen/>
      </w:r>
      <w:r w:rsidRPr="00794769">
        <w:rPr>
          <w:rFonts w:cs="B Nazanin" w:hint="cs"/>
          <w:sz w:val="28"/>
          <w:szCs w:val="28"/>
          <w:rtl/>
          <w:lang w:bidi="fa-IR"/>
        </w:rPr>
        <w:t>کنیم شخص دیگری عم</w:t>
      </w:r>
      <w:r>
        <w:rPr>
          <w:rFonts w:cs="B Nazanin" w:hint="cs"/>
          <w:sz w:val="28"/>
          <w:szCs w:val="28"/>
          <w:rtl/>
          <w:lang w:bidi="fa-IR"/>
        </w:rPr>
        <w:t xml:space="preserve">دا برای ما مشکل ایجاد کرده است و یا ممکن است </w:t>
      </w:r>
      <w:r w:rsidRPr="00794769">
        <w:rPr>
          <w:rFonts w:cs="B Nazanin" w:hint="cs"/>
          <w:sz w:val="28"/>
          <w:szCs w:val="28"/>
          <w:rtl/>
          <w:lang w:bidi="fa-IR"/>
        </w:rPr>
        <w:t xml:space="preserve">خشم </w:t>
      </w:r>
      <w:r>
        <w:rPr>
          <w:rFonts w:cs="B Nazanin" w:hint="cs"/>
          <w:sz w:val="28"/>
          <w:szCs w:val="28"/>
          <w:rtl/>
          <w:lang w:bidi="fa-IR"/>
        </w:rPr>
        <w:t xml:space="preserve">در اثر ناکامی در </w:t>
      </w:r>
      <w:r w:rsidRPr="00794769">
        <w:rPr>
          <w:rFonts w:cs="B Nazanin" w:hint="cs"/>
          <w:sz w:val="28"/>
          <w:szCs w:val="28"/>
          <w:rtl/>
          <w:lang w:bidi="fa-IR"/>
        </w:rPr>
        <w:t xml:space="preserve">رسیدن به نیازها، تمایلات و اهداف </w:t>
      </w:r>
      <w:r>
        <w:rPr>
          <w:rFonts w:cs="B Nazanin" w:hint="cs"/>
          <w:sz w:val="28"/>
          <w:szCs w:val="28"/>
          <w:rtl/>
          <w:lang w:bidi="fa-IR"/>
        </w:rPr>
        <w:t>به وجود بیاید</w:t>
      </w:r>
      <w:r w:rsidRPr="00794769">
        <w:rPr>
          <w:rFonts w:cs="B Nazanin" w:hint="cs"/>
          <w:sz w:val="28"/>
          <w:szCs w:val="28"/>
          <w:rtl/>
          <w:lang w:bidi="fa-IR"/>
        </w:rPr>
        <w:t>.</w:t>
      </w:r>
    </w:p>
    <w:p w14:paraId="633ECEE0" w14:textId="77777777" w:rsidR="00794769" w:rsidRPr="00A0316B" w:rsidRDefault="002671A5" w:rsidP="00A0316B">
      <w:pPr>
        <w:bidi/>
        <w:spacing w:line="276" w:lineRule="auto"/>
        <w:ind w:left="4"/>
        <w:jc w:val="mediumKashida"/>
        <w:rPr>
          <w:rFonts w:cs="B Nazanin"/>
          <w:b/>
          <w:bCs/>
          <w:sz w:val="28"/>
          <w:szCs w:val="28"/>
          <w:rtl/>
          <w:lang w:bidi="fa-IR"/>
        </w:rPr>
      </w:pPr>
      <w:r w:rsidRPr="00A0316B">
        <w:rPr>
          <w:rFonts w:cs="B Nazanin" w:hint="cs"/>
          <w:b/>
          <w:bCs/>
          <w:sz w:val="28"/>
          <w:szCs w:val="28"/>
          <w:rtl/>
          <w:lang w:bidi="fa-IR"/>
        </w:rPr>
        <w:t>نشانه هایی که ما خشم را تجربه میکنیم چیست؟</w:t>
      </w:r>
    </w:p>
    <w:p w14:paraId="7B934FD2" w14:textId="77777777" w:rsidR="002671A5" w:rsidRDefault="002671A5" w:rsidP="00A0316B">
      <w:pPr>
        <w:bidi/>
        <w:spacing w:line="276" w:lineRule="auto"/>
        <w:ind w:left="4"/>
        <w:jc w:val="mediumKashida"/>
        <w:rPr>
          <w:rFonts w:cs="B Nazanin"/>
          <w:sz w:val="28"/>
          <w:szCs w:val="28"/>
          <w:rtl/>
          <w:lang w:bidi="fa-IR"/>
        </w:rPr>
      </w:pPr>
      <w:r>
        <w:rPr>
          <w:rFonts w:cs="B Nazanin" w:hint="cs"/>
          <w:sz w:val="28"/>
          <w:szCs w:val="28"/>
          <w:rtl/>
          <w:lang w:bidi="fa-IR"/>
        </w:rPr>
        <w:t xml:space="preserve">در واقع خشم 4 نشانه دارد: نشانه های جسمانی از قبیل تپش قلب، لرزش دستها، بلند شدن تن صدا، نشانه های </w:t>
      </w:r>
      <w:r w:rsidR="00A0316B">
        <w:rPr>
          <w:rFonts w:cs="B Nazanin" w:hint="cs"/>
          <w:sz w:val="28"/>
          <w:szCs w:val="28"/>
          <w:rtl/>
          <w:lang w:bidi="fa-IR"/>
        </w:rPr>
        <w:t xml:space="preserve">هیجانی از قبیل احساس تنفر. </w:t>
      </w:r>
      <w:r>
        <w:rPr>
          <w:rFonts w:cs="B Nazanin" w:hint="cs"/>
          <w:sz w:val="28"/>
          <w:szCs w:val="28"/>
          <w:rtl/>
          <w:lang w:bidi="fa-IR"/>
        </w:rPr>
        <w:t xml:space="preserve">نشانه های شناختی یا تغییراتی که در تفکرمان رخ می دهد از قبیل این فکر که طرف مقابل زورگو و بی ملاحظه است </w:t>
      </w:r>
      <w:r w:rsidR="00CE3598">
        <w:rPr>
          <w:rFonts w:cs="B Nazanin" w:hint="cs"/>
          <w:sz w:val="28"/>
          <w:szCs w:val="28"/>
          <w:rtl/>
          <w:lang w:bidi="fa-IR"/>
        </w:rPr>
        <w:t xml:space="preserve"> و یا مقصر دانستن طرف مقابل </w:t>
      </w:r>
      <w:r>
        <w:rPr>
          <w:rFonts w:cs="B Nazanin" w:hint="cs"/>
          <w:sz w:val="28"/>
          <w:szCs w:val="28"/>
          <w:rtl/>
          <w:lang w:bidi="fa-IR"/>
        </w:rPr>
        <w:t xml:space="preserve">و نشانه های رفتاری از قبیل پرت کردن اشیا، داد و بی داد کردن. </w:t>
      </w:r>
    </w:p>
    <w:p w14:paraId="5D6A336F" w14:textId="77777777" w:rsidR="001D2774" w:rsidRDefault="002671A5" w:rsidP="00A0316B">
      <w:pPr>
        <w:bidi/>
        <w:spacing w:line="276" w:lineRule="auto"/>
        <w:ind w:left="4"/>
        <w:jc w:val="mediumKashida"/>
        <w:rPr>
          <w:rFonts w:cs="B Nazanin"/>
          <w:sz w:val="28"/>
          <w:szCs w:val="28"/>
          <w:rtl/>
          <w:lang w:bidi="fa-IR"/>
        </w:rPr>
      </w:pPr>
      <w:r>
        <w:rPr>
          <w:rFonts w:cs="B Nazanin" w:hint="cs"/>
          <w:sz w:val="28"/>
          <w:szCs w:val="28"/>
          <w:rtl/>
          <w:lang w:bidi="fa-IR"/>
        </w:rPr>
        <w:t xml:space="preserve">این نشانه های مرتبط با خشم با طی کردن مراحلی در خشم تجربه می شوند. در واقع می توان گفت خشم مراحلی دارد که بدین شرح زیر است: </w:t>
      </w:r>
    </w:p>
    <w:p w14:paraId="4E4404D0" w14:textId="77777777" w:rsidR="001D2774" w:rsidRDefault="002671A5" w:rsidP="00A0316B">
      <w:pPr>
        <w:bidi/>
        <w:spacing w:line="276" w:lineRule="auto"/>
        <w:ind w:left="4"/>
        <w:jc w:val="mediumKashida"/>
        <w:rPr>
          <w:rFonts w:cs="B Nazanin"/>
          <w:sz w:val="28"/>
          <w:szCs w:val="28"/>
          <w:rtl/>
          <w:lang w:bidi="fa-IR"/>
        </w:rPr>
      </w:pPr>
      <w:r w:rsidRPr="001D2774">
        <w:rPr>
          <w:rFonts w:cs="B Nazanin" w:hint="cs"/>
          <w:b/>
          <w:bCs/>
          <w:sz w:val="28"/>
          <w:szCs w:val="28"/>
          <w:u w:val="single"/>
          <w:rtl/>
          <w:lang w:bidi="fa-IR"/>
        </w:rPr>
        <w:t>مرحله پیش از خشم:</w:t>
      </w:r>
      <w:r>
        <w:rPr>
          <w:rFonts w:cs="B Nazanin" w:hint="cs"/>
          <w:sz w:val="28"/>
          <w:szCs w:val="28"/>
          <w:rtl/>
          <w:lang w:bidi="fa-IR"/>
        </w:rPr>
        <w:t xml:space="preserve"> در این مرحله رویداد </w:t>
      </w:r>
      <w:r w:rsidR="001D2774">
        <w:rPr>
          <w:rFonts w:cs="B Nazanin" w:hint="cs"/>
          <w:sz w:val="28"/>
          <w:szCs w:val="28"/>
          <w:rtl/>
          <w:lang w:bidi="fa-IR"/>
        </w:rPr>
        <w:t>یا ماجرایی اتفاق می افتد که میتو</w:t>
      </w:r>
      <w:r>
        <w:rPr>
          <w:rFonts w:cs="B Nazanin" w:hint="cs"/>
          <w:sz w:val="28"/>
          <w:szCs w:val="28"/>
          <w:rtl/>
          <w:lang w:bidi="fa-IR"/>
        </w:rPr>
        <w:t>اند احساس خشم را به همراه داشته باشد، از قبیل اینکه آقایی شب دیر به منزل می آید بدون اینکه از قبل به خانواده اطلاع دهد.</w:t>
      </w:r>
    </w:p>
    <w:p w14:paraId="22797116" w14:textId="77777777" w:rsidR="002671A5" w:rsidRDefault="002671A5" w:rsidP="00A0316B">
      <w:pPr>
        <w:bidi/>
        <w:spacing w:line="276" w:lineRule="auto"/>
        <w:ind w:left="4"/>
        <w:jc w:val="mediumKashida"/>
        <w:rPr>
          <w:rFonts w:cs="B Nazanin"/>
          <w:sz w:val="28"/>
          <w:szCs w:val="28"/>
          <w:rtl/>
          <w:lang w:bidi="fa-IR"/>
        </w:rPr>
      </w:pPr>
      <w:r>
        <w:rPr>
          <w:rFonts w:cs="B Nazanin" w:hint="cs"/>
          <w:sz w:val="28"/>
          <w:szCs w:val="28"/>
          <w:rtl/>
          <w:lang w:bidi="fa-IR"/>
        </w:rPr>
        <w:t xml:space="preserve"> </w:t>
      </w:r>
      <w:r w:rsidRPr="001D2774">
        <w:rPr>
          <w:rFonts w:cs="B Nazanin" w:hint="cs"/>
          <w:b/>
          <w:bCs/>
          <w:i/>
          <w:iCs/>
          <w:sz w:val="28"/>
          <w:szCs w:val="28"/>
          <w:rtl/>
          <w:lang w:bidi="fa-IR"/>
        </w:rPr>
        <w:t>مرحله خشم:</w:t>
      </w:r>
      <w:r>
        <w:rPr>
          <w:rFonts w:cs="B Nazanin" w:hint="cs"/>
          <w:sz w:val="28"/>
          <w:szCs w:val="28"/>
          <w:rtl/>
          <w:lang w:bidi="fa-IR"/>
        </w:rPr>
        <w:t xml:space="preserve"> در این مرحله ممکن است احساس خشم به صورتهای مختلف بروز پیدا کند. </w:t>
      </w:r>
      <w:r w:rsidR="00B26A2F">
        <w:rPr>
          <w:rFonts w:cs="B Nazanin" w:hint="cs"/>
          <w:sz w:val="28"/>
          <w:szCs w:val="28"/>
          <w:rtl/>
          <w:lang w:bidi="fa-IR"/>
        </w:rPr>
        <w:t>انسانها</w:t>
      </w:r>
      <w:r>
        <w:rPr>
          <w:rFonts w:cs="B Nazanin" w:hint="cs"/>
          <w:sz w:val="28"/>
          <w:szCs w:val="28"/>
          <w:rtl/>
          <w:lang w:bidi="fa-IR"/>
        </w:rPr>
        <w:t xml:space="preserve"> در مواجه با خشم </w:t>
      </w:r>
      <w:r w:rsidR="00B26A2F">
        <w:rPr>
          <w:rFonts w:cs="B Nazanin" w:hint="cs"/>
          <w:sz w:val="28"/>
          <w:szCs w:val="28"/>
          <w:rtl/>
          <w:lang w:bidi="fa-IR"/>
        </w:rPr>
        <w:t xml:space="preserve">معمولا به سه صورت عمل می کنند. یا </w:t>
      </w:r>
      <w:r>
        <w:rPr>
          <w:rFonts w:cs="B Nazanin" w:hint="cs"/>
          <w:sz w:val="28"/>
          <w:szCs w:val="28"/>
          <w:rtl/>
          <w:lang w:bidi="fa-IR"/>
        </w:rPr>
        <w:t xml:space="preserve">آن را به صورت فعالانه بروز </w:t>
      </w:r>
      <w:r w:rsidR="00B26A2F">
        <w:rPr>
          <w:rFonts w:cs="B Nazanin" w:hint="cs"/>
          <w:sz w:val="28"/>
          <w:szCs w:val="28"/>
          <w:rtl/>
          <w:lang w:bidi="fa-IR"/>
        </w:rPr>
        <w:t>می دهند</w:t>
      </w:r>
      <w:r>
        <w:rPr>
          <w:rFonts w:cs="B Nazanin" w:hint="cs"/>
          <w:sz w:val="28"/>
          <w:szCs w:val="28"/>
          <w:rtl/>
          <w:lang w:bidi="fa-IR"/>
        </w:rPr>
        <w:t xml:space="preserve"> از قبیل </w:t>
      </w:r>
      <w:r w:rsidR="00B26A2F">
        <w:rPr>
          <w:rFonts w:cs="B Nazanin" w:hint="cs"/>
          <w:sz w:val="28"/>
          <w:szCs w:val="28"/>
          <w:rtl/>
          <w:lang w:bidi="fa-IR"/>
        </w:rPr>
        <w:t xml:space="preserve">داد و بی داد کردن و یا حتی کتک زدن طرف مقابل و یا به صورت منفعلانه واکنش نشان </w:t>
      </w:r>
      <w:r w:rsidR="001D2774">
        <w:rPr>
          <w:rFonts w:cs="B Nazanin" w:hint="cs"/>
          <w:sz w:val="28"/>
          <w:szCs w:val="28"/>
          <w:rtl/>
          <w:lang w:bidi="fa-IR"/>
        </w:rPr>
        <w:t xml:space="preserve">می دهند مثلا احساس ناراحتی را </w:t>
      </w:r>
      <w:r w:rsidR="00B26A2F">
        <w:rPr>
          <w:rFonts w:cs="B Nazanin" w:hint="cs"/>
          <w:sz w:val="28"/>
          <w:szCs w:val="28"/>
          <w:rtl/>
          <w:lang w:bidi="fa-IR"/>
        </w:rPr>
        <w:t xml:space="preserve">ابراز نمی کنند و </w:t>
      </w:r>
      <w:r w:rsidR="001D2774">
        <w:rPr>
          <w:rFonts w:cs="B Nazanin" w:hint="cs"/>
          <w:sz w:val="28"/>
          <w:szCs w:val="28"/>
          <w:rtl/>
          <w:lang w:bidi="fa-IR"/>
        </w:rPr>
        <w:t xml:space="preserve">به اصطلاح </w:t>
      </w:r>
      <w:r w:rsidR="00B26A2F">
        <w:rPr>
          <w:rFonts w:cs="B Nazanin" w:hint="cs"/>
          <w:sz w:val="28"/>
          <w:szCs w:val="28"/>
          <w:rtl/>
          <w:lang w:bidi="fa-IR"/>
        </w:rPr>
        <w:t xml:space="preserve">در خودشان می </w:t>
      </w:r>
      <w:r w:rsidR="001D2774">
        <w:rPr>
          <w:rFonts w:cs="B Nazanin" w:hint="cs"/>
          <w:sz w:val="28"/>
          <w:szCs w:val="28"/>
          <w:rtl/>
          <w:lang w:bidi="fa-IR"/>
        </w:rPr>
        <w:t>ریز</w:t>
      </w:r>
      <w:r w:rsidR="00B26A2F">
        <w:rPr>
          <w:rFonts w:cs="B Nazanin" w:hint="cs"/>
          <w:sz w:val="28"/>
          <w:szCs w:val="28"/>
          <w:rtl/>
          <w:lang w:bidi="fa-IR"/>
        </w:rPr>
        <w:t xml:space="preserve">ند و یا به صورت جراتمندانه به بیان احساس خشم خود می پردازند بدون اینکه آسیبی به فرد مقابل وارد کنند. </w:t>
      </w:r>
    </w:p>
    <w:p w14:paraId="27F42472" w14:textId="77777777" w:rsidR="001D2774" w:rsidRDefault="001D2774" w:rsidP="00A0316B">
      <w:pPr>
        <w:bidi/>
        <w:spacing w:line="276" w:lineRule="auto"/>
        <w:ind w:left="4"/>
        <w:jc w:val="mediumKashida"/>
        <w:rPr>
          <w:rFonts w:cs="B Nazanin"/>
          <w:i/>
          <w:iCs/>
          <w:sz w:val="28"/>
          <w:szCs w:val="28"/>
          <w:u w:val="single"/>
          <w:rtl/>
          <w:lang w:bidi="fa-IR"/>
        </w:rPr>
      </w:pPr>
      <w:r>
        <w:rPr>
          <w:rFonts w:cs="B Nazanin" w:hint="cs"/>
          <w:b/>
          <w:bCs/>
          <w:i/>
          <w:iCs/>
          <w:sz w:val="28"/>
          <w:szCs w:val="28"/>
          <w:rtl/>
          <w:lang w:bidi="fa-IR"/>
        </w:rPr>
        <w:t>مرجله پش از خشم:</w:t>
      </w:r>
      <w:r>
        <w:rPr>
          <w:rFonts w:cs="B Nazanin" w:hint="cs"/>
          <w:sz w:val="28"/>
          <w:szCs w:val="28"/>
          <w:rtl/>
          <w:lang w:bidi="fa-IR"/>
        </w:rPr>
        <w:t xml:space="preserve"> در این مرحله افراد احساسات متفاوتی را تجربه می کنند از قبیل احساس گناه و پشیمانی و یا برعکس احساس محق بودن و تشویق کردن خود که توانسته است </w:t>
      </w:r>
      <w:r w:rsidRPr="001D2774">
        <w:rPr>
          <w:rFonts w:cs="B Nazanin" w:hint="cs"/>
          <w:i/>
          <w:iCs/>
          <w:sz w:val="28"/>
          <w:szCs w:val="28"/>
          <w:u w:val="single"/>
          <w:rtl/>
          <w:lang w:bidi="fa-IR"/>
        </w:rPr>
        <w:t>حق طرف مقابل را کف دستش بگذارد!!!</w:t>
      </w:r>
    </w:p>
    <w:p w14:paraId="5C26FFE1" w14:textId="77777777" w:rsidR="001D2774" w:rsidRDefault="001D2774" w:rsidP="00A0316B">
      <w:pPr>
        <w:bidi/>
        <w:spacing w:line="276" w:lineRule="auto"/>
        <w:ind w:left="4"/>
        <w:jc w:val="mediumKashida"/>
        <w:rPr>
          <w:rFonts w:cs="B Nazanin"/>
          <w:b/>
          <w:bCs/>
          <w:i/>
          <w:iCs/>
          <w:sz w:val="28"/>
          <w:szCs w:val="28"/>
          <w:rtl/>
          <w:lang w:bidi="fa-IR"/>
        </w:rPr>
      </w:pPr>
      <w:r>
        <w:rPr>
          <w:rFonts w:cs="B Nazanin" w:hint="cs"/>
          <w:b/>
          <w:bCs/>
          <w:i/>
          <w:iCs/>
          <w:sz w:val="28"/>
          <w:szCs w:val="28"/>
          <w:rtl/>
          <w:lang w:bidi="fa-IR"/>
        </w:rPr>
        <w:t>و اما برای مدیریت خشم چه باید کرد؟؟؟؟</w:t>
      </w:r>
    </w:p>
    <w:p w14:paraId="5F334C1A" w14:textId="77777777" w:rsidR="00CE3598" w:rsidRDefault="001D2774" w:rsidP="00CE3598">
      <w:pPr>
        <w:bidi/>
        <w:spacing w:line="276" w:lineRule="auto"/>
        <w:ind w:left="360"/>
        <w:jc w:val="mediumKashida"/>
        <w:rPr>
          <w:rFonts w:cs="B Nazanin"/>
          <w:sz w:val="28"/>
          <w:szCs w:val="28"/>
          <w:rtl/>
          <w:lang w:bidi="fa-IR"/>
        </w:rPr>
      </w:pPr>
      <w:r w:rsidRPr="001D2774">
        <w:rPr>
          <w:rFonts w:cs="B Nazanin" w:hint="cs"/>
          <w:sz w:val="28"/>
          <w:szCs w:val="28"/>
          <w:rtl/>
          <w:lang w:bidi="fa-IR"/>
        </w:rPr>
        <w:t xml:space="preserve">در مواجه با </w:t>
      </w:r>
      <w:r>
        <w:rPr>
          <w:rFonts w:cs="B Nazanin" w:hint="cs"/>
          <w:sz w:val="28"/>
          <w:szCs w:val="28"/>
          <w:rtl/>
          <w:lang w:bidi="fa-IR"/>
        </w:rPr>
        <w:t xml:space="preserve">احساس خشم راهکارهای بلند مدت و کوتاه مدتی وجود دارد که به آن اشاره می شود. از راهکارهای بلند مدت میتوان انجام ورزش های هوازی، </w:t>
      </w:r>
      <w:r w:rsidR="004D40A4" w:rsidRPr="00CE3598">
        <w:rPr>
          <w:rFonts w:cs="B Nazanin" w:hint="cs"/>
          <w:sz w:val="28"/>
          <w:szCs w:val="28"/>
          <w:rtl/>
          <w:lang w:bidi="fa-IR"/>
        </w:rPr>
        <w:t>آرمیدگی، پیش بینی موقعیت های خشم برانگیز</w:t>
      </w:r>
      <w:r w:rsidRPr="00CE3598">
        <w:rPr>
          <w:rFonts w:cs="B Nazanin" w:hint="cs"/>
          <w:sz w:val="28"/>
          <w:szCs w:val="28"/>
          <w:rtl/>
          <w:lang w:bidi="fa-IR"/>
        </w:rPr>
        <w:t xml:space="preserve"> را نام برد. ولی ان چیزی که مهم است این است که باید بتوان در کوتاه مدت نیز خشم خود را مدیریت کرد. روشهای مدیریت خشم در کوتاه مدت به دو بخش تقسیم می </w:t>
      </w:r>
      <w:r w:rsidR="00A0316B" w:rsidRPr="00CE3598">
        <w:rPr>
          <w:rFonts w:cs="B Nazanin" w:hint="cs"/>
          <w:sz w:val="28"/>
          <w:szCs w:val="28"/>
          <w:rtl/>
          <w:lang w:bidi="fa-IR"/>
        </w:rPr>
        <w:t xml:space="preserve">شود: </w:t>
      </w:r>
    </w:p>
    <w:p w14:paraId="4DFB7AD4" w14:textId="77777777" w:rsidR="004B382D" w:rsidRPr="00CE3598" w:rsidRDefault="00A0316B" w:rsidP="00CE3598">
      <w:pPr>
        <w:bidi/>
        <w:spacing w:line="276" w:lineRule="auto"/>
        <w:ind w:left="360"/>
        <w:jc w:val="mediumKashida"/>
        <w:rPr>
          <w:rFonts w:cs="B Nazanin"/>
          <w:sz w:val="28"/>
          <w:szCs w:val="28"/>
          <w:lang w:bidi="fa-IR"/>
        </w:rPr>
      </w:pPr>
      <w:r w:rsidRPr="00CE3598">
        <w:rPr>
          <w:rFonts w:cs="B Nazanin" w:hint="cs"/>
          <w:sz w:val="28"/>
          <w:szCs w:val="28"/>
          <w:rtl/>
          <w:lang w:bidi="fa-IR"/>
        </w:rPr>
        <w:t xml:space="preserve">اگر امکان دارد از </w:t>
      </w:r>
      <w:r w:rsidRPr="00CE3598">
        <w:rPr>
          <w:rFonts w:cs="B Nazanin" w:hint="cs"/>
          <w:b/>
          <w:bCs/>
          <w:sz w:val="28"/>
          <w:szCs w:val="28"/>
          <w:rtl/>
          <w:lang w:bidi="fa-IR"/>
        </w:rPr>
        <w:t>ترک موقعیت</w:t>
      </w:r>
      <w:r w:rsidRPr="00CE3598">
        <w:rPr>
          <w:rFonts w:cs="B Nazanin" w:hint="cs"/>
          <w:sz w:val="28"/>
          <w:szCs w:val="28"/>
          <w:rtl/>
          <w:lang w:bidi="fa-IR"/>
        </w:rPr>
        <w:t xml:space="preserve"> استفاده کنید؛ به این صورت که با گفتن این جمله به فرد مقابل که " من در حال حاضر احساس خشم و ناراحتی دارم و بهتر است موقعیت را ترک کنم و بحث در این باره را به بعد از آرام شدن خود موکول کنم" موقعیت را ترک می کنید. ولی اگر امکان ترک موقعیت وجود ندارد چند </w:t>
      </w:r>
      <w:r w:rsidRPr="00CE3598">
        <w:rPr>
          <w:rFonts w:cs="B Nazanin" w:hint="cs"/>
          <w:b/>
          <w:bCs/>
          <w:sz w:val="28"/>
          <w:szCs w:val="28"/>
          <w:rtl/>
          <w:lang w:bidi="fa-IR"/>
        </w:rPr>
        <w:t>نفس عمیق</w:t>
      </w:r>
      <w:r w:rsidRPr="00CE3598">
        <w:rPr>
          <w:rFonts w:cs="B Nazanin" w:hint="cs"/>
          <w:sz w:val="28"/>
          <w:szCs w:val="28"/>
          <w:rtl/>
          <w:lang w:bidi="fa-IR"/>
        </w:rPr>
        <w:t xml:space="preserve"> بکشید، </w:t>
      </w:r>
      <w:r w:rsidR="004D40A4" w:rsidRPr="00CE3598">
        <w:rPr>
          <w:rFonts w:cs="B Nazanin"/>
          <w:sz w:val="28"/>
          <w:szCs w:val="28"/>
          <w:rtl/>
          <w:lang w:bidi="fa-IR"/>
        </w:rPr>
        <w:t xml:space="preserve">یک لیوان </w:t>
      </w:r>
      <w:r w:rsidR="004D40A4" w:rsidRPr="00CE3598">
        <w:rPr>
          <w:rFonts w:cs="B Nazanin"/>
          <w:b/>
          <w:bCs/>
          <w:sz w:val="28"/>
          <w:szCs w:val="28"/>
          <w:rtl/>
          <w:lang w:bidi="fa-IR"/>
        </w:rPr>
        <w:t>آب خنک</w:t>
      </w:r>
      <w:r w:rsidRPr="00CE3598">
        <w:rPr>
          <w:rFonts w:cs="B Nazanin" w:hint="cs"/>
          <w:sz w:val="28"/>
          <w:szCs w:val="28"/>
          <w:rtl/>
          <w:lang w:bidi="fa-IR"/>
        </w:rPr>
        <w:t xml:space="preserve"> بنوشید، </w:t>
      </w:r>
      <w:r w:rsidRPr="00CE3598">
        <w:rPr>
          <w:rFonts w:cs="B Nazanin"/>
          <w:b/>
          <w:bCs/>
          <w:sz w:val="28"/>
          <w:szCs w:val="28"/>
          <w:rtl/>
          <w:lang w:bidi="fa-IR"/>
        </w:rPr>
        <w:t>وضعیت بدنی</w:t>
      </w:r>
      <w:r w:rsidRPr="00CE3598">
        <w:rPr>
          <w:rFonts w:cs="B Nazanin" w:hint="cs"/>
          <w:sz w:val="28"/>
          <w:szCs w:val="28"/>
          <w:rtl/>
          <w:lang w:bidi="fa-IR"/>
        </w:rPr>
        <w:t xml:space="preserve"> خود را تغییر دهید (</w:t>
      </w:r>
      <w:r w:rsidRPr="00CE3598">
        <w:rPr>
          <w:rFonts w:cs="B Nazanin"/>
          <w:sz w:val="28"/>
          <w:szCs w:val="28"/>
          <w:rtl/>
          <w:lang w:bidi="fa-IR"/>
        </w:rPr>
        <w:t>اگر ایستاده اید، بنشینید و یا به دیوار تکیه دهید</w:t>
      </w:r>
      <w:r w:rsidRPr="00CE3598">
        <w:rPr>
          <w:rFonts w:cs="B Nazanin" w:hint="cs"/>
          <w:sz w:val="28"/>
          <w:szCs w:val="28"/>
          <w:rtl/>
          <w:lang w:bidi="fa-IR"/>
        </w:rPr>
        <w:t xml:space="preserve">)، </w:t>
      </w:r>
      <w:r w:rsidR="004D40A4" w:rsidRPr="00CE3598">
        <w:rPr>
          <w:rFonts w:cs="B Nazanin"/>
          <w:b/>
          <w:bCs/>
          <w:sz w:val="28"/>
          <w:szCs w:val="28"/>
          <w:rtl/>
          <w:lang w:bidi="fa-IR"/>
        </w:rPr>
        <w:t>وضعیت تهاجمی</w:t>
      </w:r>
      <w:r w:rsidR="004D40A4" w:rsidRPr="00CE3598">
        <w:rPr>
          <w:rFonts w:cs="B Nazanin"/>
          <w:sz w:val="28"/>
          <w:szCs w:val="28"/>
          <w:rtl/>
          <w:lang w:bidi="fa-IR"/>
        </w:rPr>
        <w:t xml:space="preserve"> بدن </w:t>
      </w:r>
      <w:r w:rsidRPr="00CE3598">
        <w:rPr>
          <w:rFonts w:cs="B Nazanin" w:hint="cs"/>
          <w:sz w:val="28"/>
          <w:szCs w:val="28"/>
          <w:rtl/>
          <w:lang w:bidi="fa-IR"/>
        </w:rPr>
        <w:t>خود را تغییر دهید (</w:t>
      </w:r>
      <w:r w:rsidR="004D40A4" w:rsidRPr="00CE3598">
        <w:rPr>
          <w:rFonts w:cs="B Nazanin"/>
          <w:sz w:val="28"/>
          <w:szCs w:val="28"/>
          <w:rtl/>
          <w:lang w:bidi="fa-IR"/>
        </w:rPr>
        <w:t xml:space="preserve"> </w:t>
      </w:r>
      <w:r w:rsidR="004D40A4" w:rsidRPr="00CE3598">
        <w:rPr>
          <w:rFonts w:cs="B Nazanin" w:hint="cs"/>
          <w:sz w:val="28"/>
          <w:szCs w:val="28"/>
          <w:rtl/>
          <w:lang w:bidi="fa-IR"/>
        </w:rPr>
        <w:t>پایین</w:t>
      </w:r>
      <w:r w:rsidR="004D40A4" w:rsidRPr="00CE3598">
        <w:rPr>
          <w:rFonts w:cs="B Nazanin"/>
          <w:sz w:val="28"/>
          <w:szCs w:val="28"/>
          <w:rtl/>
          <w:lang w:bidi="fa-IR"/>
        </w:rPr>
        <w:t xml:space="preserve"> </w:t>
      </w:r>
      <w:r w:rsidR="004D40A4" w:rsidRPr="00CE3598">
        <w:rPr>
          <w:rFonts w:cs="B Nazanin" w:hint="cs"/>
          <w:sz w:val="28"/>
          <w:szCs w:val="28"/>
          <w:rtl/>
          <w:lang w:bidi="fa-IR"/>
        </w:rPr>
        <w:t>انداختن</w:t>
      </w:r>
      <w:r w:rsidR="004D40A4" w:rsidRPr="00CE3598">
        <w:rPr>
          <w:rFonts w:cs="B Nazanin"/>
          <w:sz w:val="28"/>
          <w:szCs w:val="28"/>
          <w:rtl/>
          <w:lang w:bidi="fa-IR"/>
        </w:rPr>
        <w:t xml:space="preserve"> </w:t>
      </w:r>
      <w:r w:rsidR="004D40A4" w:rsidRPr="00CE3598">
        <w:rPr>
          <w:rFonts w:cs="B Nazanin" w:hint="cs"/>
          <w:sz w:val="28"/>
          <w:szCs w:val="28"/>
          <w:rtl/>
          <w:lang w:bidi="fa-IR"/>
        </w:rPr>
        <w:t>شانه</w:t>
      </w:r>
      <w:r w:rsidR="004D40A4" w:rsidRPr="00CE3598">
        <w:rPr>
          <w:rFonts w:cs="B Nazanin"/>
          <w:sz w:val="28"/>
          <w:szCs w:val="28"/>
          <w:rtl/>
          <w:lang w:bidi="fa-IR"/>
        </w:rPr>
        <w:t xml:space="preserve"> </w:t>
      </w:r>
      <w:r w:rsidR="004D40A4" w:rsidRPr="00CE3598">
        <w:rPr>
          <w:rFonts w:cs="B Nazanin" w:hint="cs"/>
          <w:sz w:val="28"/>
          <w:szCs w:val="28"/>
          <w:rtl/>
          <w:lang w:bidi="fa-IR"/>
        </w:rPr>
        <w:t>ها،</w:t>
      </w:r>
      <w:r w:rsidR="004D40A4" w:rsidRPr="00CE3598">
        <w:rPr>
          <w:rFonts w:cs="B Nazanin"/>
          <w:sz w:val="28"/>
          <w:szCs w:val="28"/>
          <w:rtl/>
          <w:lang w:bidi="fa-IR"/>
        </w:rPr>
        <w:t xml:space="preserve"> </w:t>
      </w:r>
      <w:r w:rsidR="004D40A4" w:rsidRPr="00CE3598">
        <w:rPr>
          <w:rFonts w:cs="B Nazanin" w:hint="cs"/>
          <w:sz w:val="28"/>
          <w:szCs w:val="28"/>
          <w:rtl/>
          <w:lang w:bidi="fa-IR"/>
        </w:rPr>
        <w:t>باز</w:t>
      </w:r>
      <w:r w:rsidR="004D40A4" w:rsidRPr="00CE3598">
        <w:rPr>
          <w:rFonts w:cs="B Nazanin"/>
          <w:sz w:val="28"/>
          <w:szCs w:val="28"/>
          <w:rtl/>
          <w:lang w:bidi="fa-IR"/>
        </w:rPr>
        <w:t xml:space="preserve"> </w:t>
      </w:r>
      <w:r w:rsidR="004D40A4" w:rsidRPr="00CE3598">
        <w:rPr>
          <w:rFonts w:cs="B Nazanin" w:hint="cs"/>
          <w:sz w:val="28"/>
          <w:szCs w:val="28"/>
          <w:rtl/>
          <w:lang w:bidi="fa-IR"/>
        </w:rPr>
        <w:t>کردن</w:t>
      </w:r>
      <w:r w:rsidR="004D40A4" w:rsidRPr="00CE3598">
        <w:rPr>
          <w:rFonts w:cs="B Nazanin"/>
          <w:sz w:val="28"/>
          <w:szCs w:val="28"/>
          <w:rtl/>
          <w:lang w:bidi="fa-IR"/>
        </w:rPr>
        <w:t xml:space="preserve"> </w:t>
      </w:r>
      <w:r w:rsidR="004D40A4" w:rsidRPr="00CE3598">
        <w:rPr>
          <w:rFonts w:cs="B Nazanin" w:hint="cs"/>
          <w:sz w:val="28"/>
          <w:szCs w:val="28"/>
          <w:rtl/>
          <w:lang w:bidi="fa-IR"/>
        </w:rPr>
        <w:t>دست</w:t>
      </w:r>
      <w:r w:rsidR="004D40A4" w:rsidRPr="00CE3598">
        <w:rPr>
          <w:rFonts w:cs="B Nazanin"/>
          <w:sz w:val="28"/>
          <w:szCs w:val="28"/>
          <w:rtl/>
          <w:lang w:bidi="fa-IR"/>
        </w:rPr>
        <w:t xml:space="preserve"> </w:t>
      </w:r>
      <w:r w:rsidR="004D40A4" w:rsidRPr="00CE3598">
        <w:rPr>
          <w:rFonts w:cs="B Nazanin" w:hint="cs"/>
          <w:sz w:val="28"/>
          <w:szCs w:val="28"/>
          <w:rtl/>
          <w:lang w:bidi="fa-IR"/>
        </w:rPr>
        <w:t>ها</w:t>
      </w:r>
      <w:r w:rsidR="004D40A4" w:rsidRPr="00CE3598">
        <w:rPr>
          <w:rFonts w:cs="B Nazanin"/>
          <w:sz w:val="28"/>
          <w:szCs w:val="28"/>
          <w:rtl/>
          <w:lang w:bidi="fa-IR"/>
        </w:rPr>
        <w:t xml:space="preserve"> </w:t>
      </w:r>
      <w:r w:rsidR="004D40A4" w:rsidRPr="00CE3598">
        <w:rPr>
          <w:rFonts w:cs="B Nazanin" w:hint="cs"/>
          <w:sz w:val="28"/>
          <w:szCs w:val="28"/>
          <w:rtl/>
          <w:lang w:bidi="fa-IR"/>
        </w:rPr>
        <w:t>از</w:t>
      </w:r>
      <w:r w:rsidR="004D40A4" w:rsidRPr="00CE3598">
        <w:rPr>
          <w:rFonts w:cs="B Nazanin"/>
          <w:sz w:val="28"/>
          <w:szCs w:val="28"/>
          <w:rtl/>
          <w:lang w:bidi="fa-IR"/>
        </w:rPr>
        <w:t xml:space="preserve"> </w:t>
      </w:r>
      <w:r w:rsidR="004D40A4" w:rsidRPr="00CE3598">
        <w:rPr>
          <w:rFonts w:cs="B Nazanin" w:hint="cs"/>
          <w:sz w:val="28"/>
          <w:szCs w:val="28"/>
          <w:rtl/>
          <w:lang w:bidi="fa-IR"/>
        </w:rPr>
        <w:t>هم،</w:t>
      </w:r>
      <w:r w:rsidR="004D40A4" w:rsidRPr="00CE3598">
        <w:rPr>
          <w:rFonts w:cs="B Nazanin"/>
          <w:sz w:val="28"/>
          <w:szCs w:val="28"/>
          <w:rtl/>
          <w:lang w:bidi="fa-IR"/>
        </w:rPr>
        <w:t xml:space="preserve"> </w:t>
      </w:r>
      <w:r w:rsidR="004D40A4" w:rsidRPr="00CE3598">
        <w:rPr>
          <w:rFonts w:cs="B Nazanin" w:hint="cs"/>
          <w:sz w:val="28"/>
          <w:szCs w:val="28"/>
          <w:rtl/>
          <w:lang w:bidi="fa-IR"/>
        </w:rPr>
        <w:t>باز</w:t>
      </w:r>
      <w:r w:rsidR="004D40A4" w:rsidRPr="00CE3598">
        <w:rPr>
          <w:rFonts w:cs="B Nazanin"/>
          <w:sz w:val="28"/>
          <w:szCs w:val="28"/>
          <w:rtl/>
          <w:lang w:bidi="fa-IR"/>
        </w:rPr>
        <w:t xml:space="preserve"> کردن مشت ها، ارام کردن بلندی صدا، کند کردن سرعت صدا</w:t>
      </w:r>
      <w:r w:rsidRPr="00CE3598">
        <w:rPr>
          <w:rFonts w:cs="B Nazanin" w:hint="cs"/>
          <w:sz w:val="28"/>
          <w:szCs w:val="28"/>
          <w:rtl/>
          <w:lang w:bidi="fa-IR"/>
        </w:rPr>
        <w:t>)</w:t>
      </w:r>
      <w:r w:rsidR="004D40A4" w:rsidRPr="00CE3598">
        <w:rPr>
          <w:rFonts w:cs="B Nazanin"/>
          <w:sz w:val="28"/>
          <w:szCs w:val="28"/>
          <w:rtl/>
          <w:lang w:bidi="fa-IR"/>
        </w:rPr>
        <w:t>.</w:t>
      </w:r>
    </w:p>
    <w:p w14:paraId="43A3FABF" w14:textId="77777777" w:rsidR="00A0316B" w:rsidRDefault="00A0316B" w:rsidP="00CE3598">
      <w:pPr>
        <w:bidi/>
        <w:spacing w:line="276" w:lineRule="auto"/>
        <w:ind w:left="360"/>
        <w:jc w:val="mediumKashida"/>
        <w:rPr>
          <w:rFonts w:cs="B Nazanin"/>
          <w:sz w:val="28"/>
          <w:szCs w:val="28"/>
          <w:u w:val="single"/>
          <w:rtl/>
          <w:lang w:bidi="fa-IR"/>
        </w:rPr>
      </w:pPr>
      <w:r w:rsidRPr="00CE3598">
        <w:rPr>
          <w:rFonts w:cs="B Nazanin" w:hint="cs"/>
          <w:sz w:val="28"/>
          <w:szCs w:val="28"/>
          <w:u w:val="single"/>
          <w:rtl/>
          <w:lang w:bidi="fa-IR"/>
        </w:rPr>
        <w:t xml:space="preserve">به یاد داشته باشید مدت زمان تحمل هیجان خشم فقط 20 دقیقه است. اگر بتوانید 20 دقیقه </w:t>
      </w:r>
      <w:r w:rsidR="00CE3598">
        <w:rPr>
          <w:rFonts w:cs="B Nazanin" w:hint="cs"/>
          <w:sz w:val="28"/>
          <w:szCs w:val="28"/>
          <w:u w:val="single"/>
          <w:rtl/>
          <w:lang w:bidi="fa-IR"/>
        </w:rPr>
        <w:t xml:space="preserve">ابراز خشم به صورت پرخاشگرانه را به تعویق بیندازید </w:t>
      </w:r>
      <w:r w:rsidRPr="00CE3598">
        <w:rPr>
          <w:rFonts w:cs="B Nazanin" w:hint="cs"/>
          <w:sz w:val="28"/>
          <w:szCs w:val="28"/>
          <w:u w:val="single"/>
          <w:rtl/>
          <w:lang w:bidi="fa-IR"/>
        </w:rPr>
        <w:t>در مدیریت</w:t>
      </w:r>
      <w:r w:rsidR="00CE3598">
        <w:rPr>
          <w:rFonts w:cs="B Nazanin" w:hint="cs"/>
          <w:sz w:val="28"/>
          <w:szCs w:val="28"/>
          <w:u w:val="single"/>
          <w:rtl/>
          <w:lang w:bidi="fa-IR"/>
        </w:rPr>
        <w:t xml:space="preserve"> بر خشم خود پیروز بوده اید.</w:t>
      </w:r>
    </w:p>
    <w:p w14:paraId="04D7422A" w14:textId="77777777" w:rsidR="004D40A4" w:rsidRDefault="004D40A4" w:rsidP="004D40A4">
      <w:pPr>
        <w:bidi/>
        <w:spacing w:line="276" w:lineRule="auto"/>
        <w:ind w:left="360"/>
        <w:jc w:val="mediumKashida"/>
        <w:rPr>
          <w:rFonts w:cs="B Nazanin"/>
          <w:sz w:val="28"/>
          <w:szCs w:val="28"/>
          <w:u w:val="single"/>
          <w:rtl/>
          <w:lang w:bidi="fa-IR"/>
        </w:rPr>
      </w:pPr>
    </w:p>
    <w:p w14:paraId="386662A5" w14:textId="77777777" w:rsidR="004B382D" w:rsidRPr="00CE3598" w:rsidRDefault="004B382D" w:rsidP="00CE3598">
      <w:pPr>
        <w:bidi/>
        <w:spacing w:line="276" w:lineRule="auto"/>
        <w:ind w:left="360"/>
        <w:jc w:val="mediumKashida"/>
        <w:rPr>
          <w:rFonts w:cs="B Nazanin"/>
          <w:sz w:val="28"/>
          <w:szCs w:val="28"/>
          <w:lang w:bidi="fa-IR"/>
        </w:rPr>
      </w:pPr>
    </w:p>
    <w:p w14:paraId="4AE31B33" w14:textId="77777777" w:rsidR="001D2774" w:rsidRPr="00CE3598" w:rsidRDefault="001D2774" w:rsidP="00CE3598">
      <w:pPr>
        <w:bidi/>
        <w:spacing w:line="276" w:lineRule="auto"/>
        <w:ind w:left="4"/>
        <w:jc w:val="mediumKashida"/>
        <w:rPr>
          <w:rFonts w:cs="B Nazanin"/>
          <w:sz w:val="28"/>
          <w:szCs w:val="28"/>
          <w:u w:val="single"/>
          <w:lang w:bidi="fa-IR"/>
        </w:rPr>
      </w:pPr>
    </w:p>
    <w:p w14:paraId="05974368" w14:textId="77777777" w:rsidR="00FD0F3E" w:rsidRPr="00CE3598" w:rsidRDefault="00FD0F3E" w:rsidP="00CE3598">
      <w:pPr>
        <w:bidi/>
        <w:spacing w:line="276" w:lineRule="auto"/>
        <w:ind w:left="4"/>
        <w:jc w:val="mediumKashida"/>
        <w:rPr>
          <w:rFonts w:cs="B Nazanin"/>
          <w:sz w:val="28"/>
          <w:szCs w:val="28"/>
        </w:rPr>
      </w:pPr>
    </w:p>
    <w:sectPr w:rsidR="00FD0F3E" w:rsidRPr="00CE35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3B45CF"/>
    <w:multiLevelType w:val="hybridMultilevel"/>
    <w:tmpl w:val="A8740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F60401"/>
    <w:multiLevelType w:val="hybridMultilevel"/>
    <w:tmpl w:val="AEEC0A0A"/>
    <w:lvl w:ilvl="0" w:tplc="6C52027C">
      <w:start w:val="1"/>
      <w:numFmt w:val="bullet"/>
      <w:lvlText w:val=""/>
      <w:lvlJc w:val="left"/>
      <w:pPr>
        <w:tabs>
          <w:tab w:val="num" w:pos="720"/>
        </w:tabs>
        <w:ind w:left="720" w:hanging="360"/>
      </w:pPr>
      <w:rPr>
        <w:rFonts w:ascii="Wingdings 2" w:hAnsi="Wingdings 2" w:hint="default"/>
      </w:rPr>
    </w:lvl>
    <w:lvl w:ilvl="1" w:tplc="B72CA0D4" w:tentative="1">
      <w:start w:val="1"/>
      <w:numFmt w:val="bullet"/>
      <w:lvlText w:val=""/>
      <w:lvlJc w:val="left"/>
      <w:pPr>
        <w:tabs>
          <w:tab w:val="num" w:pos="1440"/>
        </w:tabs>
        <w:ind w:left="1440" w:hanging="360"/>
      </w:pPr>
      <w:rPr>
        <w:rFonts w:ascii="Wingdings 2" w:hAnsi="Wingdings 2" w:hint="default"/>
      </w:rPr>
    </w:lvl>
    <w:lvl w:ilvl="2" w:tplc="8B942D9E" w:tentative="1">
      <w:start w:val="1"/>
      <w:numFmt w:val="bullet"/>
      <w:lvlText w:val=""/>
      <w:lvlJc w:val="left"/>
      <w:pPr>
        <w:tabs>
          <w:tab w:val="num" w:pos="2160"/>
        </w:tabs>
        <w:ind w:left="2160" w:hanging="360"/>
      </w:pPr>
      <w:rPr>
        <w:rFonts w:ascii="Wingdings 2" w:hAnsi="Wingdings 2" w:hint="default"/>
      </w:rPr>
    </w:lvl>
    <w:lvl w:ilvl="3" w:tplc="4E0C8058" w:tentative="1">
      <w:start w:val="1"/>
      <w:numFmt w:val="bullet"/>
      <w:lvlText w:val=""/>
      <w:lvlJc w:val="left"/>
      <w:pPr>
        <w:tabs>
          <w:tab w:val="num" w:pos="2880"/>
        </w:tabs>
        <w:ind w:left="2880" w:hanging="360"/>
      </w:pPr>
      <w:rPr>
        <w:rFonts w:ascii="Wingdings 2" w:hAnsi="Wingdings 2" w:hint="default"/>
      </w:rPr>
    </w:lvl>
    <w:lvl w:ilvl="4" w:tplc="2998F678" w:tentative="1">
      <w:start w:val="1"/>
      <w:numFmt w:val="bullet"/>
      <w:lvlText w:val=""/>
      <w:lvlJc w:val="left"/>
      <w:pPr>
        <w:tabs>
          <w:tab w:val="num" w:pos="3600"/>
        </w:tabs>
        <w:ind w:left="3600" w:hanging="360"/>
      </w:pPr>
      <w:rPr>
        <w:rFonts w:ascii="Wingdings 2" w:hAnsi="Wingdings 2" w:hint="default"/>
      </w:rPr>
    </w:lvl>
    <w:lvl w:ilvl="5" w:tplc="2014E0B6" w:tentative="1">
      <w:start w:val="1"/>
      <w:numFmt w:val="bullet"/>
      <w:lvlText w:val=""/>
      <w:lvlJc w:val="left"/>
      <w:pPr>
        <w:tabs>
          <w:tab w:val="num" w:pos="4320"/>
        </w:tabs>
        <w:ind w:left="4320" w:hanging="360"/>
      </w:pPr>
      <w:rPr>
        <w:rFonts w:ascii="Wingdings 2" w:hAnsi="Wingdings 2" w:hint="default"/>
      </w:rPr>
    </w:lvl>
    <w:lvl w:ilvl="6" w:tplc="4E6853AA" w:tentative="1">
      <w:start w:val="1"/>
      <w:numFmt w:val="bullet"/>
      <w:lvlText w:val=""/>
      <w:lvlJc w:val="left"/>
      <w:pPr>
        <w:tabs>
          <w:tab w:val="num" w:pos="5040"/>
        </w:tabs>
        <w:ind w:left="5040" w:hanging="360"/>
      </w:pPr>
      <w:rPr>
        <w:rFonts w:ascii="Wingdings 2" w:hAnsi="Wingdings 2" w:hint="default"/>
      </w:rPr>
    </w:lvl>
    <w:lvl w:ilvl="7" w:tplc="0E205734" w:tentative="1">
      <w:start w:val="1"/>
      <w:numFmt w:val="bullet"/>
      <w:lvlText w:val=""/>
      <w:lvlJc w:val="left"/>
      <w:pPr>
        <w:tabs>
          <w:tab w:val="num" w:pos="5760"/>
        </w:tabs>
        <w:ind w:left="5760" w:hanging="360"/>
      </w:pPr>
      <w:rPr>
        <w:rFonts w:ascii="Wingdings 2" w:hAnsi="Wingdings 2" w:hint="default"/>
      </w:rPr>
    </w:lvl>
    <w:lvl w:ilvl="8" w:tplc="CB7A907A" w:tentative="1">
      <w:start w:val="1"/>
      <w:numFmt w:val="bullet"/>
      <w:lvlText w:val=""/>
      <w:lvlJc w:val="left"/>
      <w:pPr>
        <w:tabs>
          <w:tab w:val="num" w:pos="6480"/>
        </w:tabs>
        <w:ind w:left="6480" w:hanging="360"/>
      </w:pPr>
      <w:rPr>
        <w:rFonts w:ascii="Wingdings 2" w:hAnsi="Wingdings 2" w:hint="default"/>
      </w:rPr>
    </w:lvl>
  </w:abstractNum>
  <w:abstractNum w:abstractNumId="2" w15:restartNumberingAfterBreak="0">
    <w:nsid w:val="3C776691"/>
    <w:multiLevelType w:val="hybridMultilevel"/>
    <w:tmpl w:val="1A6C21E8"/>
    <w:lvl w:ilvl="0" w:tplc="4CEC77D0">
      <w:start w:val="1"/>
      <w:numFmt w:val="bullet"/>
      <w:lvlText w:val=""/>
      <w:lvlJc w:val="left"/>
      <w:pPr>
        <w:tabs>
          <w:tab w:val="num" w:pos="720"/>
        </w:tabs>
        <w:ind w:left="720" w:hanging="360"/>
      </w:pPr>
      <w:rPr>
        <w:rFonts w:ascii="Wingdings 2" w:hAnsi="Wingdings 2" w:hint="default"/>
      </w:rPr>
    </w:lvl>
    <w:lvl w:ilvl="1" w:tplc="EED0615E" w:tentative="1">
      <w:start w:val="1"/>
      <w:numFmt w:val="bullet"/>
      <w:lvlText w:val=""/>
      <w:lvlJc w:val="left"/>
      <w:pPr>
        <w:tabs>
          <w:tab w:val="num" w:pos="1440"/>
        </w:tabs>
        <w:ind w:left="1440" w:hanging="360"/>
      </w:pPr>
      <w:rPr>
        <w:rFonts w:ascii="Wingdings 2" w:hAnsi="Wingdings 2" w:hint="default"/>
      </w:rPr>
    </w:lvl>
    <w:lvl w:ilvl="2" w:tplc="A9CEBC10" w:tentative="1">
      <w:start w:val="1"/>
      <w:numFmt w:val="bullet"/>
      <w:lvlText w:val=""/>
      <w:lvlJc w:val="left"/>
      <w:pPr>
        <w:tabs>
          <w:tab w:val="num" w:pos="2160"/>
        </w:tabs>
        <w:ind w:left="2160" w:hanging="360"/>
      </w:pPr>
      <w:rPr>
        <w:rFonts w:ascii="Wingdings 2" w:hAnsi="Wingdings 2" w:hint="default"/>
      </w:rPr>
    </w:lvl>
    <w:lvl w:ilvl="3" w:tplc="5388E44A" w:tentative="1">
      <w:start w:val="1"/>
      <w:numFmt w:val="bullet"/>
      <w:lvlText w:val=""/>
      <w:lvlJc w:val="left"/>
      <w:pPr>
        <w:tabs>
          <w:tab w:val="num" w:pos="2880"/>
        </w:tabs>
        <w:ind w:left="2880" w:hanging="360"/>
      </w:pPr>
      <w:rPr>
        <w:rFonts w:ascii="Wingdings 2" w:hAnsi="Wingdings 2" w:hint="default"/>
      </w:rPr>
    </w:lvl>
    <w:lvl w:ilvl="4" w:tplc="8E7CB664" w:tentative="1">
      <w:start w:val="1"/>
      <w:numFmt w:val="bullet"/>
      <w:lvlText w:val=""/>
      <w:lvlJc w:val="left"/>
      <w:pPr>
        <w:tabs>
          <w:tab w:val="num" w:pos="3600"/>
        </w:tabs>
        <w:ind w:left="3600" w:hanging="360"/>
      </w:pPr>
      <w:rPr>
        <w:rFonts w:ascii="Wingdings 2" w:hAnsi="Wingdings 2" w:hint="default"/>
      </w:rPr>
    </w:lvl>
    <w:lvl w:ilvl="5" w:tplc="A84845C2" w:tentative="1">
      <w:start w:val="1"/>
      <w:numFmt w:val="bullet"/>
      <w:lvlText w:val=""/>
      <w:lvlJc w:val="left"/>
      <w:pPr>
        <w:tabs>
          <w:tab w:val="num" w:pos="4320"/>
        </w:tabs>
        <w:ind w:left="4320" w:hanging="360"/>
      </w:pPr>
      <w:rPr>
        <w:rFonts w:ascii="Wingdings 2" w:hAnsi="Wingdings 2" w:hint="default"/>
      </w:rPr>
    </w:lvl>
    <w:lvl w:ilvl="6" w:tplc="82C66126" w:tentative="1">
      <w:start w:val="1"/>
      <w:numFmt w:val="bullet"/>
      <w:lvlText w:val=""/>
      <w:lvlJc w:val="left"/>
      <w:pPr>
        <w:tabs>
          <w:tab w:val="num" w:pos="5040"/>
        </w:tabs>
        <w:ind w:left="5040" w:hanging="360"/>
      </w:pPr>
      <w:rPr>
        <w:rFonts w:ascii="Wingdings 2" w:hAnsi="Wingdings 2" w:hint="default"/>
      </w:rPr>
    </w:lvl>
    <w:lvl w:ilvl="7" w:tplc="5F300ADA" w:tentative="1">
      <w:start w:val="1"/>
      <w:numFmt w:val="bullet"/>
      <w:lvlText w:val=""/>
      <w:lvlJc w:val="left"/>
      <w:pPr>
        <w:tabs>
          <w:tab w:val="num" w:pos="5760"/>
        </w:tabs>
        <w:ind w:left="5760" w:hanging="360"/>
      </w:pPr>
      <w:rPr>
        <w:rFonts w:ascii="Wingdings 2" w:hAnsi="Wingdings 2" w:hint="default"/>
      </w:rPr>
    </w:lvl>
    <w:lvl w:ilvl="8" w:tplc="B03CA158" w:tentative="1">
      <w:start w:val="1"/>
      <w:numFmt w:val="bullet"/>
      <w:lvlText w:val=""/>
      <w:lvlJc w:val="left"/>
      <w:pPr>
        <w:tabs>
          <w:tab w:val="num" w:pos="6480"/>
        </w:tabs>
        <w:ind w:left="6480" w:hanging="360"/>
      </w:pPr>
      <w:rPr>
        <w:rFonts w:ascii="Wingdings 2" w:hAnsi="Wingdings 2" w:hint="default"/>
      </w:rPr>
    </w:lvl>
  </w:abstractNum>
  <w:abstractNum w:abstractNumId="3" w15:restartNumberingAfterBreak="0">
    <w:nsid w:val="5AD31D2D"/>
    <w:multiLevelType w:val="hybridMultilevel"/>
    <w:tmpl w:val="EF425A8C"/>
    <w:lvl w:ilvl="0" w:tplc="089C9B24">
      <w:start w:val="1"/>
      <w:numFmt w:val="bullet"/>
      <w:lvlText w:val=""/>
      <w:lvlJc w:val="left"/>
      <w:pPr>
        <w:tabs>
          <w:tab w:val="num" w:pos="720"/>
        </w:tabs>
        <w:ind w:left="720" w:hanging="360"/>
      </w:pPr>
      <w:rPr>
        <w:rFonts w:ascii="Wingdings" w:hAnsi="Wingdings" w:hint="default"/>
      </w:rPr>
    </w:lvl>
    <w:lvl w:ilvl="1" w:tplc="42A6561E" w:tentative="1">
      <w:start w:val="1"/>
      <w:numFmt w:val="bullet"/>
      <w:lvlText w:val=""/>
      <w:lvlJc w:val="left"/>
      <w:pPr>
        <w:tabs>
          <w:tab w:val="num" w:pos="1440"/>
        </w:tabs>
        <w:ind w:left="1440" w:hanging="360"/>
      </w:pPr>
      <w:rPr>
        <w:rFonts w:ascii="Wingdings" w:hAnsi="Wingdings" w:hint="default"/>
      </w:rPr>
    </w:lvl>
    <w:lvl w:ilvl="2" w:tplc="0FAA7264" w:tentative="1">
      <w:start w:val="1"/>
      <w:numFmt w:val="bullet"/>
      <w:lvlText w:val=""/>
      <w:lvlJc w:val="left"/>
      <w:pPr>
        <w:tabs>
          <w:tab w:val="num" w:pos="2160"/>
        </w:tabs>
        <w:ind w:left="2160" w:hanging="360"/>
      </w:pPr>
      <w:rPr>
        <w:rFonts w:ascii="Wingdings" w:hAnsi="Wingdings" w:hint="default"/>
      </w:rPr>
    </w:lvl>
    <w:lvl w:ilvl="3" w:tplc="0798AA70" w:tentative="1">
      <w:start w:val="1"/>
      <w:numFmt w:val="bullet"/>
      <w:lvlText w:val=""/>
      <w:lvlJc w:val="left"/>
      <w:pPr>
        <w:tabs>
          <w:tab w:val="num" w:pos="2880"/>
        </w:tabs>
        <w:ind w:left="2880" w:hanging="360"/>
      </w:pPr>
      <w:rPr>
        <w:rFonts w:ascii="Wingdings" w:hAnsi="Wingdings" w:hint="default"/>
      </w:rPr>
    </w:lvl>
    <w:lvl w:ilvl="4" w:tplc="29B4377C" w:tentative="1">
      <w:start w:val="1"/>
      <w:numFmt w:val="bullet"/>
      <w:lvlText w:val=""/>
      <w:lvlJc w:val="left"/>
      <w:pPr>
        <w:tabs>
          <w:tab w:val="num" w:pos="3600"/>
        </w:tabs>
        <w:ind w:left="3600" w:hanging="360"/>
      </w:pPr>
      <w:rPr>
        <w:rFonts w:ascii="Wingdings" w:hAnsi="Wingdings" w:hint="default"/>
      </w:rPr>
    </w:lvl>
    <w:lvl w:ilvl="5" w:tplc="2106296E" w:tentative="1">
      <w:start w:val="1"/>
      <w:numFmt w:val="bullet"/>
      <w:lvlText w:val=""/>
      <w:lvlJc w:val="left"/>
      <w:pPr>
        <w:tabs>
          <w:tab w:val="num" w:pos="4320"/>
        </w:tabs>
        <w:ind w:left="4320" w:hanging="360"/>
      </w:pPr>
      <w:rPr>
        <w:rFonts w:ascii="Wingdings" w:hAnsi="Wingdings" w:hint="default"/>
      </w:rPr>
    </w:lvl>
    <w:lvl w:ilvl="6" w:tplc="E1A05ACA" w:tentative="1">
      <w:start w:val="1"/>
      <w:numFmt w:val="bullet"/>
      <w:lvlText w:val=""/>
      <w:lvlJc w:val="left"/>
      <w:pPr>
        <w:tabs>
          <w:tab w:val="num" w:pos="5040"/>
        </w:tabs>
        <w:ind w:left="5040" w:hanging="360"/>
      </w:pPr>
      <w:rPr>
        <w:rFonts w:ascii="Wingdings" w:hAnsi="Wingdings" w:hint="default"/>
      </w:rPr>
    </w:lvl>
    <w:lvl w:ilvl="7" w:tplc="53C0842C" w:tentative="1">
      <w:start w:val="1"/>
      <w:numFmt w:val="bullet"/>
      <w:lvlText w:val=""/>
      <w:lvlJc w:val="left"/>
      <w:pPr>
        <w:tabs>
          <w:tab w:val="num" w:pos="5760"/>
        </w:tabs>
        <w:ind w:left="5760" w:hanging="360"/>
      </w:pPr>
      <w:rPr>
        <w:rFonts w:ascii="Wingdings" w:hAnsi="Wingdings" w:hint="default"/>
      </w:rPr>
    </w:lvl>
    <w:lvl w:ilvl="8" w:tplc="350A3DF2"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008C"/>
    <w:rsid w:val="00112401"/>
    <w:rsid w:val="001D2774"/>
    <w:rsid w:val="002671A5"/>
    <w:rsid w:val="004B382D"/>
    <w:rsid w:val="004D40A4"/>
    <w:rsid w:val="00752F76"/>
    <w:rsid w:val="00794769"/>
    <w:rsid w:val="0083008C"/>
    <w:rsid w:val="00A0316B"/>
    <w:rsid w:val="00B26A2F"/>
    <w:rsid w:val="00CE3598"/>
    <w:rsid w:val="00FD0F3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4BAE39"/>
  <w15:chartTrackingRefBased/>
  <w15:docId w15:val="{AE1E6641-F159-43C3-BFBD-E0D130CD1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2774"/>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003426">
      <w:bodyDiv w:val="1"/>
      <w:marLeft w:val="0"/>
      <w:marRight w:val="0"/>
      <w:marTop w:val="0"/>
      <w:marBottom w:val="0"/>
      <w:divBdr>
        <w:top w:val="none" w:sz="0" w:space="0" w:color="auto"/>
        <w:left w:val="none" w:sz="0" w:space="0" w:color="auto"/>
        <w:bottom w:val="none" w:sz="0" w:space="0" w:color="auto"/>
        <w:right w:val="none" w:sz="0" w:space="0" w:color="auto"/>
      </w:divBdr>
      <w:divsChild>
        <w:div w:id="1621524473">
          <w:marLeft w:val="0"/>
          <w:marRight w:val="432"/>
          <w:marTop w:val="125"/>
          <w:marBottom w:val="0"/>
          <w:divBdr>
            <w:top w:val="none" w:sz="0" w:space="0" w:color="auto"/>
            <w:left w:val="none" w:sz="0" w:space="0" w:color="auto"/>
            <w:bottom w:val="none" w:sz="0" w:space="0" w:color="auto"/>
            <w:right w:val="none" w:sz="0" w:space="0" w:color="auto"/>
          </w:divBdr>
        </w:div>
      </w:divsChild>
    </w:div>
    <w:div w:id="1656647134">
      <w:bodyDiv w:val="1"/>
      <w:marLeft w:val="0"/>
      <w:marRight w:val="0"/>
      <w:marTop w:val="0"/>
      <w:marBottom w:val="0"/>
      <w:divBdr>
        <w:top w:val="none" w:sz="0" w:space="0" w:color="auto"/>
        <w:left w:val="none" w:sz="0" w:space="0" w:color="auto"/>
        <w:bottom w:val="none" w:sz="0" w:space="0" w:color="auto"/>
        <w:right w:val="none" w:sz="0" w:space="0" w:color="auto"/>
      </w:divBdr>
      <w:divsChild>
        <w:div w:id="235671576">
          <w:marLeft w:val="0"/>
          <w:marRight w:val="432"/>
          <w:marTop w:val="154"/>
          <w:marBottom w:val="0"/>
          <w:divBdr>
            <w:top w:val="none" w:sz="0" w:space="0" w:color="auto"/>
            <w:left w:val="none" w:sz="0" w:space="0" w:color="auto"/>
            <w:bottom w:val="none" w:sz="0" w:space="0" w:color="auto"/>
            <w:right w:val="none" w:sz="0" w:space="0" w:color="auto"/>
          </w:divBdr>
        </w:div>
      </w:divsChild>
    </w:div>
    <w:div w:id="1710953363">
      <w:bodyDiv w:val="1"/>
      <w:marLeft w:val="0"/>
      <w:marRight w:val="0"/>
      <w:marTop w:val="0"/>
      <w:marBottom w:val="0"/>
      <w:divBdr>
        <w:top w:val="none" w:sz="0" w:space="0" w:color="auto"/>
        <w:left w:val="none" w:sz="0" w:space="0" w:color="auto"/>
        <w:bottom w:val="none" w:sz="0" w:space="0" w:color="auto"/>
        <w:right w:val="none" w:sz="0" w:space="0" w:color="auto"/>
      </w:divBdr>
      <w:divsChild>
        <w:div w:id="1374621977">
          <w:marLeft w:val="0"/>
          <w:marRight w:val="432"/>
          <w:marTop w:val="125"/>
          <w:marBottom w:val="0"/>
          <w:divBdr>
            <w:top w:val="none" w:sz="0" w:space="0" w:color="auto"/>
            <w:left w:val="none" w:sz="0" w:space="0" w:color="auto"/>
            <w:bottom w:val="none" w:sz="0" w:space="0" w:color="auto"/>
            <w:right w:val="none" w:sz="0" w:space="0" w:color="auto"/>
          </w:divBdr>
        </w:div>
      </w:divsChild>
    </w:div>
    <w:div w:id="1869677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1</Pages>
  <Words>427</Words>
  <Characters>2438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سرکار خانم راضیه بهرامی</cp:lastModifiedBy>
  <cp:revision>8</cp:revision>
  <dcterms:created xsi:type="dcterms:W3CDTF">2018-03-12T17:05:00Z</dcterms:created>
  <dcterms:modified xsi:type="dcterms:W3CDTF">2025-02-09T06:56:00Z</dcterms:modified>
</cp:coreProperties>
</file>